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98" w:rsidRDefault="005E1064" w:rsidP="005E1064">
      <w:pPr>
        <w:jc w:val="center"/>
      </w:pPr>
      <w:r>
        <w:t>CONCORRÊNCIA 01/2018</w:t>
      </w:r>
    </w:p>
    <w:p w:rsidR="005E1064" w:rsidRDefault="005E1064" w:rsidP="005E1064">
      <w:pPr>
        <w:jc w:val="center"/>
        <w:rPr>
          <w:color w:val="000000"/>
        </w:rPr>
      </w:pPr>
      <w:r>
        <w:rPr>
          <w:color w:val="000000"/>
        </w:rPr>
        <w:t>QUESTIONAMENTO</w:t>
      </w:r>
      <w:r>
        <w:rPr>
          <w:color w:val="000000"/>
        </w:rPr>
        <w:t>S EFETUADOS ATÉ 08/01/19</w:t>
      </w:r>
      <w:bookmarkStart w:id="0" w:name="_GoBack"/>
      <w:bookmarkEnd w:id="0"/>
      <w:r>
        <w:rPr>
          <w:color w:val="000000"/>
        </w:rPr>
        <w:t xml:space="preserve"> </w:t>
      </w:r>
      <w:r>
        <w:rPr>
          <w:color w:val="000000"/>
        </w:rPr>
        <w:t>:</w:t>
      </w:r>
    </w:p>
    <w:p w:rsidR="005E1064" w:rsidRDefault="005E1064" w:rsidP="005E1064">
      <w:pPr>
        <w:jc w:val="both"/>
        <w:rPr>
          <w:color w:val="000000"/>
        </w:rPr>
      </w:pP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 xml:space="preserve">1º QUESTIONAMENTO - </w:t>
      </w:r>
      <w:r>
        <w:rPr>
          <w:color w:val="000000"/>
        </w:rPr>
        <w:t>Gostaria de saber se para participar deste edital e obrigatório registro no CENP CONSELHO EXECUTIVO DE NORMAS PADRÃO DA ATIVIDADE PUBLICITÁRIA.</w:t>
      </w:r>
    </w:p>
    <w:p w:rsidR="005E1064" w:rsidRDefault="005E1064" w:rsidP="005E1064">
      <w:pPr>
        <w:jc w:val="both"/>
        <w:rPr>
          <w:color w:val="000000"/>
        </w:rPr>
      </w:pP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>RESPOSTA:</w:t>
      </w: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 xml:space="preserve">As licitantes deverão atender ao exigido no item 6.13 </w:t>
      </w:r>
      <w:proofErr w:type="spellStart"/>
      <w:r>
        <w:rPr>
          <w:color w:val="000000"/>
        </w:rPr>
        <w:t>alinea</w:t>
      </w:r>
      <w:proofErr w:type="spellEnd"/>
      <w:r>
        <w:rPr>
          <w:color w:val="000000"/>
        </w:rPr>
        <w:t xml:space="preserve"> b:</w:t>
      </w: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>6.1.3 Qualificação Técnica</w:t>
      </w: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>b) Cópia do certificado de qualificação técnica de funcionamento de que trata a Lei 12.232, de 2.010, art. 4º e seu § 1º.</w:t>
      </w:r>
    </w:p>
    <w:p w:rsidR="005E1064" w:rsidRDefault="005E1064" w:rsidP="005E1064">
      <w:pPr>
        <w:jc w:val="both"/>
        <w:rPr>
          <w:color w:val="000000"/>
        </w:rPr>
      </w:pP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>QUESTIONAMENTO:</w:t>
      </w:r>
    </w:p>
    <w:p w:rsidR="005E1064" w:rsidRDefault="005E1064" w:rsidP="005E1064">
      <w:pPr>
        <w:jc w:val="both"/>
      </w:pPr>
      <w:r>
        <w:rPr>
          <w:color w:val="000000"/>
        </w:rPr>
        <w:t>2</w:t>
      </w:r>
      <w:r>
        <w:rPr>
          <w:color w:val="000000"/>
        </w:rPr>
        <w:t xml:space="preserve">º QUESTIONAMENTO - </w:t>
      </w:r>
      <w:r>
        <w:t>Conforme permite o edital, enviamos abaixo pedido de esclarecimento: No anexo II, o item 1.3, Ideia Criativa diz que as peças da campanha podem usar "fotos, infográficos, ilustrações e textos, todos meramente ilustrativos". Porém, logo abaixo, no texto deste item, pede que as peças sejam entregues produzidas / finalizadas. Exemplo</w:t>
      </w:r>
      <w:proofErr w:type="gramStart"/>
      <w:r>
        <w:t>: .</w:t>
      </w:r>
      <w:proofErr w:type="gramEnd"/>
      <w:r>
        <w:t xml:space="preserve">"3.1.2. Vídeo (VT) de 30 segundos - finalizados em MP4 e MOV. (0- 25 pontos); 1.3.1.3. Spot para a Rádio ADM de 30 segundos - finalizado em MP3. (0-10 pontos);" Para licitações públicas, por ser uma campanha simulada com objetivo de avaliação técnica, em geral, os editais não exigem a entrega de peças produzidas pelo seu custo ser bastante alto. Ou, dá a opção das licitantes apresentarem protótipos, porém não as obriga. As peças normalmente são apresentadas em layout para peças gráficas e roteiros ou </w:t>
      </w:r>
      <w:proofErr w:type="spellStart"/>
      <w:r>
        <w:t>storyboard</w:t>
      </w:r>
      <w:proofErr w:type="spellEnd"/>
      <w:r>
        <w:t xml:space="preserve"> para peças eletrônicas. Qual critério será exigido/adotado para a apresentação das peças da campanha?</w:t>
      </w:r>
    </w:p>
    <w:p w:rsidR="005E1064" w:rsidRDefault="005E1064" w:rsidP="005E1064">
      <w:pPr>
        <w:jc w:val="both"/>
      </w:pP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>RESPOSTA: </w:t>
      </w: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 xml:space="preserve">O vídeo poderá ser entregue somente em formato de </w:t>
      </w:r>
      <w:proofErr w:type="spellStart"/>
      <w:r>
        <w:rPr>
          <w:color w:val="000000"/>
        </w:rPr>
        <w:t>storybord</w:t>
      </w:r>
      <w:proofErr w:type="spellEnd"/>
      <w:r>
        <w:rPr>
          <w:color w:val="000000"/>
        </w:rPr>
        <w:t>. O foco da análise é o conteúdo apresentado. </w:t>
      </w: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>Já o spot da Rádio deverá ser entregue conforme consta no edital.</w:t>
      </w:r>
    </w:p>
    <w:p w:rsidR="005E1064" w:rsidRDefault="005E1064" w:rsidP="005E1064">
      <w:pPr>
        <w:jc w:val="both"/>
        <w:rPr>
          <w:color w:val="000000"/>
        </w:rPr>
      </w:pP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º QUESTIONAMENTO -  Item 1.1.8 (e todos os demais 1.2.4</w:t>
      </w:r>
      <w:proofErr w:type="gramStart"/>
      <w:r>
        <w:rPr>
          <w:color w:val="000000"/>
        </w:rPr>
        <w:t>, )</w:t>
      </w:r>
      <w:proofErr w:type="gramEnd"/>
      <w:r>
        <w:rPr>
          <w:color w:val="000000"/>
        </w:rPr>
        <w:t xml:space="preserve"> - falam em entregar material em um pen drive. Achei pouco usual e pode dar problema de padronização. Na via não identificada, o pen drive virgem deveria ser fornecido para evitar questionamentos sobre autoria de propostas.</w:t>
      </w: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>RESPOSTA: Não será fornecido Pen drive.</w:t>
      </w:r>
    </w:p>
    <w:p w:rsidR="005E1064" w:rsidRDefault="005E1064" w:rsidP="005E1064">
      <w:pPr>
        <w:jc w:val="both"/>
        <w:rPr>
          <w:color w:val="000000"/>
        </w:rPr>
      </w:pP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lastRenderedPageBreak/>
        <w:t>4</w:t>
      </w:r>
      <w:r>
        <w:rPr>
          <w:color w:val="000000"/>
        </w:rPr>
        <w:t xml:space="preserve">º QUESTIONAMENTO -  O item 1.3.1.2 VT pede um vídeo finalizado. Isso pode gerar uma disparidade entre concorrentes por capacidade de investimento. A produção desse material pode ser </w:t>
      </w:r>
      <w:proofErr w:type="gramStart"/>
      <w:r>
        <w:rPr>
          <w:color w:val="000000"/>
        </w:rPr>
        <w:t>feitas</w:t>
      </w:r>
      <w:proofErr w:type="gramEnd"/>
      <w:r>
        <w:rPr>
          <w:color w:val="000000"/>
        </w:rPr>
        <w:t xml:space="preserve"> com diversos níveis. Sugiro trocar por um </w:t>
      </w:r>
      <w:proofErr w:type="spellStart"/>
      <w:r>
        <w:rPr>
          <w:color w:val="000000"/>
        </w:rPr>
        <w:t>storyboard</w:t>
      </w:r>
      <w:proofErr w:type="spellEnd"/>
      <w:r>
        <w:rPr>
          <w:color w:val="000000"/>
        </w:rPr>
        <w:t>.</w:t>
      </w: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 xml:space="preserve">RESPOSTA: O vídeo poderá ser entregue somente em formato de </w:t>
      </w:r>
      <w:proofErr w:type="spellStart"/>
      <w:r>
        <w:rPr>
          <w:color w:val="000000"/>
        </w:rPr>
        <w:t>storybord</w:t>
      </w:r>
      <w:proofErr w:type="spellEnd"/>
      <w:r>
        <w:rPr>
          <w:color w:val="000000"/>
        </w:rPr>
        <w:t>. O foco da análise é o conteúdo apresentado. </w:t>
      </w:r>
    </w:p>
    <w:p w:rsidR="005E1064" w:rsidRDefault="005E1064" w:rsidP="005E1064">
      <w:pPr>
        <w:jc w:val="both"/>
        <w:rPr>
          <w:color w:val="000000"/>
        </w:rPr>
      </w:pP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º QUESTIONAMENTO -  O item 1.3.1.4 fala de peças que podem ser vídeos </w:t>
      </w:r>
      <w:proofErr w:type="spellStart"/>
      <w:r>
        <w:rPr>
          <w:color w:val="000000"/>
        </w:rPr>
        <w:t>Instagram</w:t>
      </w:r>
      <w:proofErr w:type="spellEnd"/>
      <w:r>
        <w:rPr>
          <w:color w:val="000000"/>
        </w:rPr>
        <w:t xml:space="preserve">, face, insta </w:t>
      </w:r>
      <w:proofErr w:type="spellStart"/>
      <w:r>
        <w:rPr>
          <w:color w:val="000000"/>
        </w:rPr>
        <w:t>stories</w:t>
      </w:r>
      <w:proofErr w:type="spellEnd"/>
      <w:r>
        <w:rPr>
          <w:color w:val="000000"/>
        </w:rPr>
        <w:t xml:space="preserve">. Qual o formato definido? </w:t>
      </w:r>
      <w:proofErr w:type="spellStart"/>
      <w:r>
        <w:rPr>
          <w:color w:val="000000"/>
        </w:rPr>
        <w:t>Storyboard</w:t>
      </w:r>
      <w:proofErr w:type="spellEnd"/>
      <w:r>
        <w:rPr>
          <w:color w:val="000000"/>
        </w:rPr>
        <w:t>, peça estática ou peça programada?</w:t>
      </w:r>
    </w:p>
    <w:p w:rsidR="005E1064" w:rsidRDefault="005E1064" w:rsidP="005E1064">
      <w:pPr>
        <w:jc w:val="both"/>
        <w:rPr>
          <w:color w:val="000000"/>
        </w:rPr>
      </w:pP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 xml:space="preserve">RESPOSTA: a redação do item diz o seguinte 1.3.1.4. Peças para as redes sociais do CFA. </w:t>
      </w:r>
      <w:proofErr w:type="spellStart"/>
      <w:r>
        <w:rPr>
          <w:color w:val="000000"/>
        </w:rPr>
        <w:t>Instagram</w:t>
      </w:r>
      <w:proofErr w:type="spellEnd"/>
      <w:r>
        <w:rPr>
          <w:color w:val="000000"/>
        </w:rPr>
        <w:t xml:space="preserve"> (1 imagem); </w:t>
      </w:r>
      <w:proofErr w:type="spellStart"/>
      <w:r>
        <w:rPr>
          <w:color w:val="000000"/>
        </w:rPr>
        <w:t>Instagram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Stories</w:t>
      </w:r>
      <w:proofErr w:type="spellEnd"/>
      <w:r>
        <w:rPr>
          <w:color w:val="000000"/>
        </w:rPr>
        <w:t xml:space="preserve"> (1 imagem) e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 (1 imagem</w:t>
      </w:r>
      <w:proofErr w:type="gramStart"/>
      <w:r>
        <w:rPr>
          <w:color w:val="000000"/>
        </w:rPr>
        <w:t>).Aqui</w:t>
      </w:r>
      <w:proofErr w:type="gramEnd"/>
      <w:r>
        <w:rPr>
          <w:color w:val="000000"/>
        </w:rPr>
        <w:t xml:space="preserve"> já está determinado que deverão ser produzidas imagens estáticas para </w:t>
      </w:r>
      <w:proofErr w:type="spellStart"/>
      <w:r>
        <w:rPr>
          <w:color w:val="000000"/>
        </w:rPr>
        <w:t>Instagram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Instagram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Stories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>. Ou seja, não poderá ser apresentado vídeo.</w:t>
      </w:r>
    </w:p>
    <w:p w:rsidR="005E1064" w:rsidRDefault="005E1064" w:rsidP="005E1064">
      <w:pPr>
        <w:jc w:val="both"/>
        <w:rPr>
          <w:color w:val="000000"/>
        </w:rPr>
      </w:pP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º QUESTIONAMENTO - O item 1.4.2 deveria especificar se os valores devem ser valores de tabela ou brutos. E, também, se pode ou deve ter investimentos digitais?</w:t>
      </w:r>
    </w:p>
    <w:p w:rsidR="005E1064" w:rsidRDefault="005E1064" w:rsidP="005E1064">
      <w:pPr>
        <w:jc w:val="both"/>
        <w:rPr>
          <w:color w:val="000000"/>
        </w:rPr>
      </w:pPr>
    </w:p>
    <w:p w:rsidR="005E1064" w:rsidRDefault="005E1064" w:rsidP="005E1064">
      <w:pPr>
        <w:jc w:val="both"/>
        <w:rPr>
          <w:color w:val="000000"/>
        </w:rPr>
      </w:pPr>
      <w:proofErr w:type="gramStart"/>
      <w:r>
        <w:rPr>
          <w:color w:val="000000"/>
        </w:rPr>
        <w:t>RESPOSTA::</w:t>
      </w:r>
      <w:proofErr w:type="gramEnd"/>
      <w:r>
        <w:rPr>
          <w:color w:val="000000"/>
        </w:rPr>
        <w:t xml:space="preserve"> o item é referente a estratégia de mídia e não mídia. Cabe aqui à empresa determinar se deverá em sua proposta ter investimento em mídias digitais. Em relação ao valor ser de tabela ou bruto, cabe também à empresa escolher como apresentará para o seu cliente.</w:t>
      </w:r>
    </w:p>
    <w:p w:rsidR="005E1064" w:rsidRDefault="005E1064" w:rsidP="005E1064">
      <w:pPr>
        <w:jc w:val="both"/>
        <w:rPr>
          <w:color w:val="000000"/>
        </w:rPr>
      </w:pP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º QUESTIONAMENTO - O item 1.5. </w:t>
      </w:r>
      <w:proofErr w:type="gramStart"/>
      <w:r>
        <w:rPr>
          <w:color w:val="000000"/>
        </w:rPr>
        <w:t>deverá</w:t>
      </w:r>
      <w:proofErr w:type="gramEnd"/>
      <w:r>
        <w:rPr>
          <w:color w:val="000000"/>
        </w:rPr>
        <w:t xml:space="preserve"> ser assinado pelo cliente?</w:t>
      </w:r>
      <w:r>
        <w:rPr>
          <w:color w:val="000000"/>
        </w:rPr>
        <w:br/>
      </w:r>
      <w:r>
        <w:rPr>
          <w:color w:val="000000"/>
        </w:rPr>
        <w:br/>
        <w:t>RESPOSTA:: como pedimos atestado original e em papel timbrado do cliente, é aconselhável que tenha assinatura do cliente.</w:t>
      </w:r>
    </w:p>
    <w:p w:rsidR="005E1064" w:rsidRDefault="005E1064" w:rsidP="005E1064">
      <w:pPr>
        <w:jc w:val="both"/>
        <w:rPr>
          <w:color w:val="000000"/>
        </w:rPr>
      </w:pP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º QUESTIONAMENTO - Na equipe técnica basta ser um jornalista ou deve ser um jornalista que já desempenhou a atividade de editor profissionalmente? Qual a necessidade dessa exigência?</w:t>
      </w:r>
    </w:p>
    <w:p w:rsidR="005E1064" w:rsidRDefault="005E1064" w:rsidP="005E1064">
      <w:pPr>
        <w:jc w:val="both"/>
        <w:rPr>
          <w:color w:val="000000"/>
        </w:rPr>
      </w:pPr>
    </w:p>
    <w:p w:rsidR="005E1064" w:rsidRDefault="005E1064" w:rsidP="005E1064">
      <w:pPr>
        <w:jc w:val="both"/>
        <w:rPr>
          <w:color w:val="000000"/>
        </w:rPr>
      </w:pPr>
      <w:proofErr w:type="gramStart"/>
      <w:r>
        <w:rPr>
          <w:color w:val="000000"/>
        </w:rPr>
        <w:t>RESPOSTA::</w:t>
      </w:r>
      <w:proofErr w:type="gramEnd"/>
      <w:r>
        <w:rPr>
          <w:color w:val="000000"/>
        </w:rPr>
        <w:t xml:space="preserve"> Tem que ser um profissional formado em jornalismo com experiência em editoria de veículos impressos. A necessidade deve-se a projetos de 2019 do CFA.</w:t>
      </w:r>
    </w:p>
    <w:p w:rsidR="005E1064" w:rsidRDefault="005E1064" w:rsidP="005E1064">
      <w:pPr>
        <w:jc w:val="both"/>
        <w:rPr>
          <w:color w:val="000000"/>
        </w:rPr>
      </w:pP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º QUESTIONAMENTO -  O item 6 é um item que pode gerar outra distorção. Tenho ciência de que o CFA deve procurar o melhor contrato financeiro possível, mas com esses parâmetros serão atraídas agências com custos internos muito baixos, porque só dessa maneira é possível propor um desconto de mais de 60% - </w:t>
      </w:r>
      <w:proofErr w:type="gramStart"/>
      <w:r>
        <w:rPr>
          <w:color w:val="000000"/>
        </w:rPr>
        <w:t>que,.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segundo</w:t>
      </w:r>
      <w:proofErr w:type="gramEnd"/>
      <w:r>
        <w:rPr>
          <w:color w:val="000000"/>
        </w:rPr>
        <w:t xml:space="preserve"> o edital ainda é pouco para se conseguir uma pontuação competitiva. Isso se agrava quando é determinado que a proposta de preço valha o mesmo tanto que a proposta técnica. Serão mantidos esses parâmetros?</w:t>
      </w:r>
    </w:p>
    <w:p w:rsidR="005E1064" w:rsidRDefault="005E1064" w:rsidP="005E1064">
      <w:pPr>
        <w:jc w:val="both"/>
        <w:rPr>
          <w:color w:val="000000"/>
        </w:rPr>
      </w:pPr>
    </w:p>
    <w:p w:rsidR="005E1064" w:rsidRDefault="005E1064" w:rsidP="005E1064">
      <w:pPr>
        <w:jc w:val="both"/>
        <w:rPr>
          <w:color w:val="000000"/>
        </w:rPr>
      </w:pPr>
      <w:proofErr w:type="gramStart"/>
      <w:r>
        <w:rPr>
          <w:color w:val="000000"/>
        </w:rPr>
        <w:t>RESPOSTA::</w:t>
      </w:r>
      <w:proofErr w:type="gramEnd"/>
      <w:r>
        <w:rPr>
          <w:color w:val="000000"/>
        </w:rPr>
        <w:t xml:space="preserve"> Será mantido o parâmetro.</w:t>
      </w:r>
    </w:p>
    <w:p w:rsidR="005E1064" w:rsidRDefault="005E1064" w:rsidP="005E1064">
      <w:pPr>
        <w:jc w:val="both"/>
        <w:rPr>
          <w:color w:val="000000"/>
        </w:rPr>
      </w:pP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>8) O item 11 é justamente o que determina que a proposta técnica vale o mesmo que a Proposta de Preço. A Lei permite uma proporção de até 80/20.</w:t>
      </w:r>
    </w:p>
    <w:p w:rsidR="005E1064" w:rsidRDefault="005E1064" w:rsidP="005E1064">
      <w:pPr>
        <w:jc w:val="both"/>
        <w:rPr>
          <w:color w:val="000000"/>
        </w:rPr>
      </w:pPr>
      <w:proofErr w:type="gramStart"/>
      <w:r>
        <w:rPr>
          <w:color w:val="000000"/>
        </w:rPr>
        <w:t>RESPOSTA::</w:t>
      </w:r>
      <w:proofErr w:type="gramEnd"/>
      <w:r>
        <w:rPr>
          <w:color w:val="000000"/>
        </w:rPr>
        <w:t xml:space="preserve"> Este ano foi adotado 50/50</w:t>
      </w:r>
    </w:p>
    <w:p w:rsidR="005E1064" w:rsidRDefault="005E1064" w:rsidP="005E1064">
      <w:pPr>
        <w:jc w:val="both"/>
        <w:rPr>
          <w:color w:val="000000"/>
        </w:rPr>
      </w:pP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 xml:space="preserve">9) No capítulo 8 (Valoração </w:t>
      </w:r>
      <w:proofErr w:type="spellStart"/>
      <w:r>
        <w:rPr>
          <w:color w:val="000000"/>
        </w:rPr>
        <w:t>dq</w:t>
      </w:r>
      <w:proofErr w:type="spellEnd"/>
      <w:r>
        <w:rPr>
          <w:color w:val="000000"/>
        </w:rPr>
        <w:t xml:space="preserve"> proposta de preços), no item 8.5, temos uma divergência, pois aponta que o MIG do IP é 2, apesar de estar escrito cinco entre parênteses (cinco)</w:t>
      </w: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 xml:space="preserve">RESPOSTA: o Edital já foi retificado, favor consultar no site www.cfa.org.br ou no </w:t>
      </w:r>
      <w:hyperlink r:id="rId4" w:history="1">
        <w:r w:rsidRPr="005A494E">
          <w:rPr>
            <w:rStyle w:val="Hyperlink"/>
          </w:rPr>
          <w:t>www.comprasgovenamentais.gov.br</w:t>
        </w:r>
      </w:hyperlink>
      <w:r>
        <w:rPr>
          <w:color w:val="000000"/>
        </w:rPr>
        <w:t>.</w:t>
      </w:r>
    </w:p>
    <w:p w:rsidR="005E1064" w:rsidRDefault="005E1064" w:rsidP="005E1064">
      <w:pPr>
        <w:jc w:val="both"/>
        <w:rPr>
          <w:color w:val="000000"/>
        </w:rPr>
      </w:pPr>
    </w:p>
    <w:p w:rsidR="005E1064" w:rsidRDefault="005E1064" w:rsidP="005E1064">
      <w:pPr>
        <w:jc w:val="both"/>
        <w:rPr>
          <w:color w:val="000000"/>
        </w:rPr>
      </w:pPr>
      <w:r>
        <w:rPr>
          <w:color w:val="000000"/>
        </w:rPr>
        <w:t>10) Na página seguinte, mostra no item 11.4 que o fator de ponderação do IT é 8.</w:t>
      </w:r>
    </w:p>
    <w:p w:rsidR="005E1064" w:rsidRDefault="005E1064" w:rsidP="005E1064">
      <w:pPr>
        <w:jc w:val="both"/>
        <w:rPr>
          <w:color w:val="000000"/>
        </w:rPr>
      </w:pPr>
    </w:p>
    <w:p w:rsidR="005E1064" w:rsidRDefault="005E1064" w:rsidP="005E1064">
      <w:pPr>
        <w:jc w:val="both"/>
      </w:pPr>
      <w:r>
        <w:rPr>
          <w:color w:val="000000"/>
        </w:rPr>
        <w:t>RESPOSTA: o Edital já foi retificado, favor consultar no site www.cfa.org.br ou no www.comprasgovenamentais.gov.br.</w:t>
      </w:r>
    </w:p>
    <w:sectPr w:rsidR="005E1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64"/>
    <w:rsid w:val="005E1064"/>
    <w:rsid w:val="00A3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1D5A-59B7-4E6F-9D05-21A2DA3F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10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E1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rasgovenamentai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792</Words>
  <Characters>4281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Lopes Barros</dc:creator>
  <cp:keywords/>
  <dc:description/>
  <cp:lastModifiedBy>Alberto Lopes Barros</cp:lastModifiedBy>
  <cp:revision>1</cp:revision>
  <dcterms:created xsi:type="dcterms:W3CDTF">2019-01-08T16:39:00Z</dcterms:created>
  <dcterms:modified xsi:type="dcterms:W3CDTF">2019-01-08T16:48:00Z</dcterms:modified>
</cp:coreProperties>
</file>